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62" w:rsidRDefault="00347A62" w:rsidP="00347A62">
      <w:pPr>
        <w:jc w:val="center"/>
        <w:rPr>
          <w:rFonts w:ascii="標楷體" w:hAnsi="標楷體"/>
          <w:b/>
          <w:sz w:val="36"/>
          <w:szCs w:val="32"/>
        </w:rPr>
      </w:pPr>
      <w:bookmarkStart w:id="0" w:name="_GoBack"/>
      <w:bookmarkEnd w:id="0"/>
      <w:r w:rsidRPr="001C1E5C">
        <w:rPr>
          <w:rFonts w:ascii="標楷體" w:hAnsi="標楷體" w:hint="eastAsia"/>
          <w:b/>
          <w:sz w:val="36"/>
          <w:szCs w:val="32"/>
        </w:rPr>
        <w:t>國立交通大學理學院院長獎</w:t>
      </w:r>
      <w:r>
        <w:rPr>
          <w:rFonts w:ascii="標楷體" w:hAnsi="標楷體" w:hint="eastAsia"/>
          <w:b/>
          <w:sz w:val="36"/>
          <w:szCs w:val="32"/>
        </w:rPr>
        <w:t>頒授辦法</w:t>
      </w:r>
    </w:p>
    <w:p w:rsidR="00347A62" w:rsidRPr="00DB300A" w:rsidRDefault="00347A62" w:rsidP="00347A62">
      <w:pPr>
        <w:wordWrap w:val="0"/>
        <w:spacing w:beforeLines="100" w:before="360"/>
        <w:jc w:val="right"/>
        <w:rPr>
          <w:rFonts w:ascii="標楷體" w:hAnsi="標楷體"/>
          <w:sz w:val="20"/>
        </w:rPr>
      </w:pPr>
      <w:r w:rsidRPr="00DB300A">
        <w:rPr>
          <w:rFonts w:ascii="標楷體" w:hAnsi="標楷體" w:hint="eastAsia"/>
          <w:sz w:val="20"/>
        </w:rPr>
        <w:t>10</w:t>
      </w:r>
      <w:r>
        <w:rPr>
          <w:rFonts w:ascii="標楷體" w:hAnsi="標楷體" w:hint="eastAsia"/>
          <w:sz w:val="20"/>
        </w:rPr>
        <w:t>70614 (106)理學院院</w:t>
      </w:r>
      <w:proofErr w:type="gramStart"/>
      <w:r>
        <w:rPr>
          <w:rFonts w:ascii="標楷體" w:hAnsi="標楷體" w:hint="eastAsia"/>
          <w:sz w:val="20"/>
        </w:rPr>
        <w:t>務</w:t>
      </w:r>
      <w:proofErr w:type="gramEnd"/>
      <w:r>
        <w:rPr>
          <w:rFonts w:ascii="標楷體" w:hAnsi="標楷體" w:hint="eastAsia"/>
          <w:sz w:val="20"/>
        </w:rPr>
        <w:t>會議通過</w:t>
      </w:r>
    </w:p>
    <w:p w:rsidR="00347A62" w:rsidRPr="00347A62" w:rsidRDefault="00347A62" w:rsidP="00347A62">
      <w:pPr>
        <w:spacing w:beforeLines="50" w:before="180" w:line="0" w:lineRule="atLeast"/>
        <w:ind w:left="640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一、本院為獎勵學生在學</w:t>
      </w:r>
      <w:proofErr w:type="gramStart"/>
      <w:r w:rsidRPr="00347A62">
        <w:rPr>
          <w:rFonts w:hint="eastAsia"/>
          <w:sz w:val="32"/>
        </w:rPr>
        <w:t>期間，</w:t>
      </w:r>
      <w:proofErr w:type="gramEnd"/>
      <w:r w:rsidRPr="00347A62">
        <w:rPr>
          <w:rFonts w:hint="eastAsia"/>
          <w:sz w:val="32"/>
        </w:rPr>
        <w:t>學業成績優異或其他傑出表現為校、院爭光者，特設立「國立交通大學理學院院長獎頒授辦法」以下簡稱本辦法。</w:t>
      </w:r>
    </w:p>
    <w:p w:rsidR="00347A62" w:rsidRPr="00347A62" w:rsidRDefault="00347A62" w:rsidP="00347A62">
      <w:pPr>
        <w:spacing w:beforeLines="50" w:before="180" w:line="0" w:lineRule="atLeast"/>
        <w:ind w:left="640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二、頒授對象：本院大學部應屆畢業生。</w:t>
      </w:r>
    </w:p>
    <w:p w:rsidR="00347A62" w:rsidRPr="00347A62" w:rsidRDefault="00347A62" w:rsidP="00347A62">
      <w:pPr>
        <w:spacing w:beforeLines="50" w:before="180" w:line="0" w:lineRule="atLeast"/>
        <w:ind w:left="640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三、申請時程：各學系於每年</w:t>
      </w:r>
      <w:proofErr w:type="gramStart"/>
      <w:r w:rsidRPr="00347A62">
        <w:rPr>
          <w:rFonts w:hint="eastAsia"/>
          <w:sz w:val="32"/>
        </w:rPr>
        <w:t>９月底</w:t>
      </w:r>
      <w:proofErr w:type="gramEnd"/>
      <w:r w:rsidRPr="00347A62">
        <w:rPr>
          <w:rFonts w:hint="eastAsia"/>
          <w:sz w:val="32"/>
        </w:rPr>
        <w:t>前將申請案送理學院主管會議辦理。</w:t>
      </w:r>
    </w:p>
    <w:p w:rsidR="00347A62" w:rsidRPr="00347A62" w:rsidRDefault="00347A62" w:rsidP="00347A62">
      <w:pPr>
        <w:spacing w:beforeLines="50" w:before="180" w:line="0" w:lineRule="atLeast"/>
        <w:ind w:left="640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四、甄選資格：凡本院大學部學生在學期間於下列各類別中表現傑出，經系所推薦者。</w:t>
      </w:r>
    </w:p>
    <w:p w:rsidR="00347A62" w:rsidRPr="00347A62" w:rsidRDefault="00347A62" w:rsidP="00347A62">
      <w:pPr>
        <w:spacing w:beforeLines="50" w:before="180" w:line="0" w:lineRule="atLeast"/>
        <w:ind w:leftChars="268" w:left="1668" w:hangingChars="287" w:hanging="918"/>
        <w:jc w:val="both"/>
        <w:rPr>
          <w:sz w:val="32"/>
        </w:rPr>
      </w:pPr>
      <w:r w:rsidRPr="00347A62">
        <w:rPr>
          <w:rFonts w:hint="eastAsia"/>
          <w:sz w:val="32"/>
        </w:rPr>
        <w:t>（一）學業類：凡本院大學部學生在學期間大</w:t>
      </w:r>
      <w:proofErr w:type="gramStart"/>
      <w:r w:rsidRPr="00347A62">
        <w:rPr>
          <w:rFonts w:hint="eastAsia"/>
          <w:sz w:val="32"/>
        </w:rPr>
        <w:t>一</w:t>
      </w:r>
      <w:proofErr w:type="gramEnd"/>
      <w:r w:rsidRPr="00347A62">
        <w:rPr>
          <w:rFonts w:hint="eastAsia"/>
          <w:sz w:val="32"/>
        </w:rPr>
        <w:t>至大</w:t>
      </w:r>
      <w:proofErr w:type="gramStart"/>
      <w:r w:rsidRPr="00347A62">
        <w:rPr>
          <w:rFonts w:hint="eastAsia"/>
          <w:sz w:val="32"/>
        </w:rPr>
        <w:t>三</w:t>
      </w:r>
      <w:proofErr w:type="gramEnd"/>
      <w:r w:rsidRPr="00347A62">
        <w:rPr>
          <w:rFonts w:hint="eastAsia"/>
          <w:sz w:val="32"/>
        </w:rPr>
        <w:t>學業成績班排前１０％為原則，經系所推薦者。</w:t>
      </w:r>
    </w:p>
    <w:p w:rsidR="00347A62" w:rsidRPr="00347A62" w:rsidRDefault="00347A62" w:rsidP="00347A62">
      <w:pPr>
        <w:spacing w:beforeLines="50" w:before="180" w:line="0" w:lineRule="atLeast"/>
        <w:ind w:leftChars="268" w:left="1668" w:rightChars="-82" w:right="-230" w:hangingChars="287" w:hanging="918"/>
        <w:jc w:val="both"/>
        <w:rPr>
          <w:sz w:val="32"/>
        </w:rPr>
      </w:pPr>
      <w:r w:rsidRPr="00347A62">
        <w:rPr>
          <w:rFonts w:hint="eastAsia"/>
          <w:sz w:val="32"/>
        </w:rPr>
        <w:t>（二）綜合類：在校期間代表本院、校參加國、內外校際各項競賽，成績優異為校、院爭光，經系所推薦者。</w:t>
      </w:r>
    </w:p>
    <w:p w:rsidR="00347A62" w:rsidRPr="00347A62" w:rsidRDefault="00347A62" w:rsidP="00347A62">
      <w:pPr>
        <w:spacing w:beforeLines="50" w:before="180" w:line="0" w:lineRule="atLeast"/>
        <w:ind w:left="640" w:rightChars="-24" w:right="-67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五、審查程序：系所推薦個案由理學院主管會議從嚴審查，獲獎人數限以本</w:t>
      </w:r>
      <w:proofErr w:type="gramStart"/>
      <w:r w:rsidRPr="00347A62">
        <w:rPr>
          <w:rFonts w:hint="eastAsia"/>
          <w:sz w:val="32"/>
        </w:rPr>
        <w:t>院每屆大</w:t>
      </w:r>
      <w:proofErr w:type="gramEnd"/>
      <w:r w:rsidRPr="00347A62">
        <w:rPr>
          <w:rFonts w:hint="eastAsia"/>
          <w:sz w:val="32"/>
        </w:rPr>
        <w:t>學部畢業生人數之１０％為原則。</w:t>
      </w:r>
    </w:p>
    <w:p w:rsidR="00347A62" w:rsidRPr="00347A62" w:rsidRDefault="00347A62" w:rsidP="00347A62">
      <w:pPr>
        <w:spacing w:beforeLines="50" w:before="180" w:line="0" w:lineRule="atLeast"/>
        <w:ind w:left="640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六、獎勵辦法：獲選為理學院院長獎得主，將受邀於該</w:t>
      </w:r>
      <w:r w:rsidR="003142BE">
        <w:rPr>
          <w:rFonts w:hint="eastAsia"/>
          <w:sz w:val="32"/>
        </w:rPr>
        <w:t>學</w:t>
      </w:r>
      <w:r w:rsidRPr="00347A62">
        <w:rPr>
          <w:rFonts w:hint="eastAsia"/>
          <w:sz w:val="32"/>
        </w:rPr>
        <w:t>年「理學院</w:t>
      </w:r>
      <w:proofErr w:type="gramStart"/>
      <w:r w:rsidRPr="00347A62">
        <w:rPr>
          <w:rFonts w:hint="eastAsia"/>
          <w:sz w:val="32"/>
        </w:rPr>
        <w:t>碩</w:t>
      </w:r>
      <w:proofErr w:type="gramEnd"/>
      <w:r w:rsidRPr="00347A62">
        <w:rPr>
          <w:rFonts w:hint="eastAsia"/>
          <w:sz w:val="32"/>
        </w:rPr>
        <w:t>博士畢業典禮」公開頒予獎狀及獎學金新台幣參仟圓整，以示獎勵。</w:t>
      </w:r>
    </w:p>
    <w:p w:rsidR="001C1E5C" w:rsidRPr="00347A62" w:rsidRDefault="00347A62" w:rsidP="00347A62">
      <w:pPr>
        <w:spacing w:beforeLines="50" w:before="180" w:line="0" w:lineRule="atLeast"/>
        <w:ind w:left="640" w:hangingChars="200" w:hanging="640"/>
        <w:jc w:val="both"/>
        <w:rPr>
          <w:sz w:val="32"/>
        </w:rPr>
      </w:pPr>
      <w:r w:rsidRPr="00347A62">
        <w:rPr>
          <w:rFonts w:hint="eastAsia"/>
          <w:sz w:val="32"/>
        </w:rPr>
        <w:t>七、本辦法經院</w:t>
      </w:r>
      <w:proofErr w:type="gramStart"/>
      <w:r w:rsidRPr="00347A62">
        <w:rPr>
          <w:rFonts w:hint="eastAsia"/>
          <w:sz w:val="32"/>
        </w:rPr>
        <w:t>務</w:t>
      </w:r>
      <w:proofErr w:type="gramEnd"/>
      <w:r w:rsidRPr="00347A62">
        <w:rPr>
          <w:rFonts w:hint="eastAsia"/>
          <w:sz w:val="32"/>
        </w:rPr>
        <w:t>會議通過後實施，修正時亦同。</w:t>
      </w:r>
    </w:p>
    <w:sectPr w:rsidR="001C1E5C" w:rsidRPr="00347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0C" w:rsidRDefault="00C0350C" w:rsidP="00347A62">
      <w:r>
        <w:separator/>
      </w:r>
    </w:p>
  </w:endnote>
  <w:endnote w:type="continuationSeparator" w:id="0">
    <w:p w:rsidR="00C0350C" w:rsidRDefault="00C0350C" w:rsidP="0034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0C" w:rsidRDefault="00C0350C" w:rsidP="00347A62">
      <w:r>
        <w:separator/>
      </w:r>
    </w:p>
  </w:footnote>
  <w:footnote w:type="continuationSeparator" w:id="0">
    <w:p w:rsidR="00C0350C" w:rsidRDefault="00C0350C" w:rsidP="0034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5C"/>
    <w:rsid w:val="001573D4"/>
    <w:rsid w:val="001602AA"/>
    <w:rsid w:val="00167A71"/>
    <w:rsid w:val="001C1E5C"/>
    <w:rsid w:val="003142BE"/>
    <w:rsid w:val="00347A62"/>
    <w:rsid w:val="00347B88"/>
    <w:rsid w:val="005741A4"/>
    <w:rsid w:val="006A0EB9"/>
    <w:rsid w:val="007D3AFD"/>
    <w:rsid w:val="00842422"/>
    <w:rsid w:val="00A4121C"/>
    <w:rsid w:val="00C0350C"/>
    <w:rsid w:val="00D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6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47A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A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47A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6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47A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A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47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2018-08-03T01:58:00Z</dcterms:created>
  <dcterms:modified xsi:type="dcterms:W3CDTF">2018-08-03T01:58:00Z</dcterms:modified>
</cp:coreProperties>
</file>